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Apoyo de Jefatura de Unidad Académica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6ta Versión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Programa Semillero de Investigación ULagos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i w:val="1"/>
          <w:rtl w:val="0"/>
        </w:rPr>
        <w:t xml:space="preserve">Día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mes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i w:val="1"/>
          <w:rtl w:val="0"/>
        </w:rPr>
        <w:t xml:space="preserve">Ciudad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Chile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A: </w:t>
        <w:tab/>
      </w:r>
      <w:r w:rsidDel="00000000" w:rsidR="00000000" w:rsidRPr="00000000">
        <w:rPr>
          <w:sz w:val="22"/>
          <w:szCs w:val="22"/>
          <w:rtl w:val="0"/>
        </w:rPr>
        <w:t xml:space="preserve">Consuelo Herrera Carvajal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Coordinadora del Programa Semillero de Investigación ULagos</w:t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De: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(nombre Director/a de Departamento)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Departamento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Reciba un cordial saludo,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motivo de la presente, es para otorgar autorización y apoyo por parte de 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(indicar nombre de Departamento o Unidad académica)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 a __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(indicar nombre de la persona investigadora)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 RUT:____________________ para realizar la labor de 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(indicar si realizará la labor de Investigador/a Responsable (IR) o la labor de Co-Investigador/a responsable (Co-I)</w:t>
      </w:r>
      <w:r w:rsidDel="00000000" w:rsidR="00000000" w:rsidRPr="00000000">
        <w:rPr>
          <w:sz w:val="22"/>
          <w:szCs w:val="22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el Equipo Semillero 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(indicar nombre del Equipo Semillero)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_, conformado por: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6"/>
        <w:gridCol w:w="2946"/>
        <w:gridCol w:w="2946"/>
        <w:tblGridChange w:id="0">
          <w:tblGrid>
            <w:gridCol w:w="2946"/>
            <w:gridCol w:w="2946"/>
            <w:gridCol w:w="29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Carrera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cual busca estudiar: 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(indicar el objeto de estudio del Equipo Semillero)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Esto en el contexto de</w:t>
      </w:r>
      <w:r w:rsidDel="00000000" w:rsidR="00000000" w:rsidRPr="00000000">
        <w:rPr>
          <w:sz w:val="22"/>
          <w:szCs w:val="22"/>
          <w:rtl w:val="0"/>
        </w:rPr>
        <w:t xml:space="preserve"> la 6ta Versión del Concurso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Programa Semillero de Investigación ULagos.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reconocerá la labor </w:t>
      </w:r>
      <w:r w:rsidDel="00000000" w:rsidR="00000000" w:rsidRPr="00000000">
        <w:rPr>
          <w:sz w:val="22"/>
          <w:szCs w:val="22"/>
          <w:rtl w:val="0"/>
        </w:rPr>
        <w:t xml:space="preserve">de la persona académica participante en el Programa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 4 horas semanales de dedicación al proyecto adjudicado si </w:t>
      </w:r>
      <w:r w:rsidDel="00000000" w:rsidR="00000000" w:rsidRPr="00000000">
        <w:rPr>
          <w:sz w:val="22"/>
          <w:szCs w:val="22"/>
          <w:rtl w:val="0"/>
        </w:rPr>
        <w:t xml:space="preserve">ejerce el rol de Investigador/a Responsable (IR) o 2 horas semanales de dedicación, si ejerce el rol de Co-Investigador/a Responsable. 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onsiderando </w:t>
      </w:r>
      <w:r w:rsidDel="00000000" w:rsidR="00000000" w:rsidRPr="00000000">
        <w:rPr>
          <w:sz w:val="22"/>
          <w:szCs w:val="22"/>
          <w:rtl w:val="0"/>
        </w:rPr>
        <w:t xml:space="preserve">las labores de acompañamiento y tutoría en investigación a estudiantes de pregrado. Además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carga administrativa y compromisos de asistencia a actividades de difusión del conocimiento científico tanto institucionales como externas a la Universidad.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 otro particular, se despide 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Académico/a postulante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 de Departamento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2667000</wp:posOffset>
                </wp:positionV>
                <wp:extent cx="3326396" cy="377342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7565" y="1898052"/>
                          <a:ext cx="3316871" cy="3763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6"/>
                                <w:vertAlign w:val="baseline"/>
                              </w:rPr>
                              <w:t xml:space="preserve">TÍTULO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2667000</wp:posOffset>
                </wp:positionV>
                <wp:extent cx="3326396" cy="3773421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6396" cy="377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92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-1045942</wp:posOffset>
          </wp:positionV>
          <wp:extent cx="5605780" cy="1673225"/>
          <wp:effectExtent b="0" l="0" r="0" t="0"/>
          <wp:wrapNone/>
          <wp:docPr descr="Imagen que contiene Forma&#10;&#10;Descripción generada automáticamente" id="2" name="image3.pn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5780" cy="1673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3715915</wp:posOffset>
          </wp:positionH>
          <wp:positionV relativeFrom="paragraph">
            <wp:posOffset>191135</wp:posOffset>
          </wp:positionV>
          <wp:extent cx="1896215" cy="2222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6215" cy="222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3499212598425pt;height:792.35pt;rotation:0;z-index:-503316481;mso-position-horizontal-relative:margin;mso-position-horizontal:center;mso-position-vertical-relative:margin;mso-position-vertical:center;" alt="/Users/user/Desktop/TRABAJO/ulagos 2022/00 formatos institucionales 2022/CC_hoja institucional carta 2022-01.png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